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E0" w:rsidRPr="008B3AD1" w:rsidRDefault="008B3AD1" w:rsidP="008B3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AD1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  <w:r w:rsidRPr="008B3AD1">
        <w:rPr>
          <w:rFonts w:ascii="Times New Roman" w:hAnsi="Times New Roman" w:cs="Times New Roman"/>
          <w:sz w:val="28"/>
          <w:szCs w:val="28"/>
        </w:rPr>
        <w:t>Методическая разработка может быть использована педагогами дошкольных организаций с целью воспитания патриотических чувств</w:t>
      </w:r>
      <w:proofErr w:type="gramStart"/>
      <w:r w:rsidRPr="008B3A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B3AD1">
        <w:rPr>
          <w:rFonts w:ascii="Times New Roman" w:hAnsi="Times New Roman" w:cs="Times New Roman"/>
          <w:sz w:val="28"/>
          <w:szCs w:val="28"/>
        </w:rPr>
        <w:t xml:space="preserve"> содействующих обогащению и активизации словаря детей, усилению мотивации к изучению событий героического прошлого города-курорта Анапа.</w:t>
      </w:r>
    </w:p>
    <w:p w:rsidR="008B3AD1" w:rsidRPr="008B3AD1" w:rsidRDefault="008B3AD1">
      <w:pPr>
        <w:rPr>
          <w:rFonts w:ascii="Times New Roman" w:hAnsi="Times New Roman" w:cs="Times New Roman"/>
          <w:sz w:val="28"/>
          <w:szCs w:val="28"/>
        </w:rPr>
      </w:pPr>
      <w:r w:rsidRPr="008B3AD1">
        <w:rPr>
          <w:rFonts w:ascii="Times New Roman" w:hAnsi="Times New Roman" w:cs="Times New Roman"/>
          <w:sz w:val="28"/>
          <w:szCs w:val="28"/>
        </w:rPr>
        <w:t xml:space="preserve">Презентация может быть включена в непосредственно – образовательную деятельность, беседы с детьми старшего дошкольного возраста, как элемент музыкально-спортивного праздника, посвящённого Дню Победы. </w:t>
      </w:r>
      <w:bookmarkStart w:id="0" w:name="_GoBack"/>
      <w:bookmarkEnd w:id="0"/>
    </w:p>
    <w:sectPr w:rsidR="008B3AD1" w:rsidRPr="008B3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D1"/>
    <w:rsid w:val="008B3AD1"/>
    <w:rsid w:val="00B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2015-03-31T08:16:00Z</dcterms:created>
  <dcterms:modified xsi:type="dcterms:W3CDTF">2015-03-31T08:23:00Z</dcterms:modified>
</cp:coreProperties>
</file>